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ind w:left="0" w:firstLine="0"/>
        <w:jc w:val="center"/>
        <w:rPr/>
      </w:pPr>
      <w:bookmarkStart w:colFirst="0" w:colLast="0" w:name="_60ww1xrgva00" w:id="0"/>
      <w:bookmarkEnd w:id="0"/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5731200" cy="647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rFonts w:ascii="Georgia" w:cs="Georgia" w:eastAsia="Georgia" w:hAnsi="Georgia"/>
        </w:rPr>
      </w:pPr>
      <w:bookmarkStart w:colFirst="0" w:colLast="0" w:name="_kl74udjz1vu2" w:id="1"/>
      <w:bookmarkEnd w:id="1"/>
      <w:r w:rsidDel="00000000" w:rsidR="00000000" w:rsidRPr="00000000">
        <w:rPr>
          <w:rtl w:val="0"/>
        </w:rPr>
        <w:t xml:space="preserve">Aktuelle Pressemeldungen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2024-04-19 - U-SOUND-Musikprojekt in U27 Gerthe (erwähnt / mentioned) (DE): </w:t>
      </w:r>
      <w:hyperlink r:id="rId7">
        <w:r w:rsidDel="00000000" w:rsidR="00000000" w:rsidRPr="00000000">
          <w:rPr>
            <w:rFonts w:ascii="Lexend" w:cs="Lexend" w:eastAsia="Lexend" w:hAnsi="Lexend"/>
            <w:color w:val="1155cc"/>
            <w:u w:val="single"/>
            <w:rtl w:val="0"/>
          </w:rPr>
          <w:t xml:space="preserve">https://www.bochum.de/Pressemeldungen/19-April-2024/U-SOUND-Musikprojekt-im-U27-Gerthe-praesentiert-drei-Bands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2023-09-20 - Recklinghausen leuchtet 2023 (erwähnt/mentioned) (DE): </w:t>
      </w:r>
      <w:hyperlink r:id="rId8">
        <w:r w:rsidDel="00000000" w:rsidR="00000000" w:rsidRPr="00000000">
          <w:rPr>
            <w:rFonts w:ascii="Lexend" w:cs="Lexend" w:eastAsia="Lexend" w:hAnsi="Lexend"/>
            <w:color w:val="1155cc"/>
            <w:u w:val="single"/>
            <w:rtl w:val="0"/>
          </w:rPr>
          <w:t xml:space="preserve">https://www.recklinghaeuser-zeitung.de/recklinghausen/recklinghausen-leuchtet-2023-alle-konzerte-des-sparkassen-clubraums-im-ueberblick-w784563-6000448571/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2023-09-10 - “Live in Concert” Recklinghausen (erwähnt + Titelbild + Bio / mentioned + Cover Photo + Bio) (DE): </w:t>
      </w:r>
      <w:hyperlink r:id="rId9">
        <w:r w:rsidDel="00000000" w:rsidR="00000000" w:rsidRPr="00000000">
          <w:rPr>
            <w:rFonts w:ascii="Lexend" w:cs="Lexend" w:eastAsia="Lexend" w:hAnsi="Lexend"/>
            <w:color w:val="1155cc"/>
            <w:u w:val="single"/>
            <w:rtl w:val="0"/>
          </w:rPr>
          <w:t xml:space="preserve">https://www.recklinghaeuser-zeitung.de/recklinghausen/konzert-reihe-in-der-altstadtschmiede-lokale-bands-und-kuenstler-bei-live-in-concert-w779604-6000439580/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2023-08 - Sparkasse Vest Clubraum-Contest (erwähnt + Bild + Bio / mentioned + Photo + Bio) (DE): </w:t>
      </w:r>
      <w:hyperlink r:id="rId10">
        <w:r w:rsidDel="00000000" w:rsidR="00000000" w:rsidRPr="00000000">
          <w:rPr>
            <w:rFonts w:ascii="Lexend" w:cs="Lexend" w:eastAsia="Lexend" w:hAnsi="Lexend"/>
            <w:color w:val="1155cc"/>
            <w:u w:val="single"/>
            <w:rtl w:val="0"/>
          </w:rPr>
          <w:t xml:space="preserve">https://www.sparkasse-clubraum.de/news/jubilaeum-und-debut-zugleich-der-sparkasse-vest-clubraum-contest-geht-wieder-los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Lexend" w:cs="Lexend" w:eastAsia="Lexend" w:hAnsi="Lexend"/>
        </w:rPr>
      </w:pPr>
      <w:r w:rsidDel="00000000" w:rsidR="00000000" w:rsidRPr="00000000">
        <w:rPr>
          <w:rFonts w:ascii="Lexend" w:cs="Lexend" w:eastAsia="Lexend" w:hAnsi="Lexend"/>
          <w:rtl w:val="0"/>
        </w:rPr>
        <w:t xml:space="preserve">2022-09-27 - U-SOUND-Musikprojekt in U27 Gerthe (erwähnt / mentioned) (DE):</w:t>
      </w:r>
    </w:p>
    <w:p w:rsidR="00000000" w:rsidDel="00000000" w:rsidP="00000000" w:rsidRDefault="00000000" w:rsidRPr="00000000" w14:paraId="00000008">
      <w:pPr>
        <w:ind w:left="720" w:firstLine="0"/>
        <w:rPr/>
      </w:pPr>
      <w:hyperlink r:id="rId11">
        <w:r w:rsidDel="00000000" w:rsidR="00000000" w:rsidRPr="00000000">
          <w:rPr>
            <w:rFonts w:ascii="Lexend" w:cs="Lexend" w:eastAsia="Lexend" w:hAnsi="Lexend"/>
            <w:color w:val="1155cc"/>
            <w:u w:val="single"/>
            <w:rtl w:val="0"/>
          </w:rPr>
          <w:t xml:space="preserve">https://www.bochum.de/Pressemeldungen/27-September-2022/U-SOUND-Musikprojekt-im-U27-Gerthe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Lexen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exend" w:cs="Lexend" w:eastAsia="Lexend" w:hAnsi="Lexend"/>
        <w:sz w:val="22"/>
        <w:szCs w:val="22"/>
        <w:lang w:val="de"/>
      </w:rPr>
    </w:rPrDefault>
    <w:pPrDefault>
      <w:pPr>
        <w:spacing w:line="276" w:lineRule="auto"/>
        <w:ind w:left="720" w:hanging="36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rFonts w:ascii="Georgia" w:cs="Georgia" w:eastAsia="Georgia" w:hAnsi="Georgia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bochum.de/Pressemeldungen/27-September-2022/U-SOUND-Musikprojekt-im-U27-Gerthe" TargetMode="External"/><Relationship Id="rId10" Type="http://schemas.openxmlformats.org/officeDocument/2006/relationships/hyperlink" Target="https://www.sparkasse-clubraum.de/news/jubilaeum-und-debut-zugleich-der-sparkasse-vest-clubraum-contest-geht-wieder-los" TargetMode="External"/><Relationship Id="rId9" Type="http://schemas.openxmlformats.org/officeDocument/2006/relationships/hyperlink" Target="https://www.recklinghaeuser-zeitung.de/recklinghausen/konzert-reihe-in-der-altstadtschmiede-lokale-bands-und-kuenstler-bei-live-in-concert-w779604-6000439580/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bochum.de/Pressemeldungen/19-April-2024/U-SOUND-Musikprojekt-im-U27-Gerthe-praesentiert-drei-Bands" TargetMode="External"/><Relationship Id="rId8" Type="http://schemas.openxmlformats.org/officeDocument/2006/relationships/hyperlink" Target="https://www.recklinghaeuser-zeitung.de/recklinghausen/recklinghausen-leuchtet-2023-alle-konzerte-des-sparkassen-clubraums-im-ueberblick-w784563-6000448571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-regular.ttf"/><Relationship Id="rId2" Type="http://schemas.openxmlformats.org/officeDocument/2006/relationships/font" Target="fonts/Lexe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